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7" w:rsidRPr="00DE28C7" w:rsidRDefault="00DE28C7" w:rsidP="00DE28C7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DE28C7">
        <w:rPr>
          <w:rFonts w:eastAsia="Calibri"/>
          <w:b/>
          <w:sz w:val="24"/>
          <w:szCs w:val="24"/>
        </w:rPr>
        <w:t>Муниципальное бюджетное учреждение дополнительного образования «Детская школа искусств им. М.А. Балакирева» г. Смоленск</w:t>
      </w:r>
    </w:p>
    <w:p w:rsidR="00DE28C7" w:rsidRPr="00DE28C7" w:rsidRDefault="00DE28C7" w:rsidP="00DE28C7">
      <w:pPr>
        <w:widowControl/>
        <w:autoSpaceDE/>
        <w:autoSpaceDN/>
        <w:ind w:left="708"/>
        <w:jc w:val="center"/>
        <w:rPr>
          <w:rFonts w:eastAsia="Calibri"/>
          <w:sz w:val="24"/>
          <w:szCs w:val="24"/>
        </w:rPr>
      </w:pPr>
    </w:p>
    <w:p w:rsidR="00DE28C7" w:rsidRPr="00DE28C7" w:rsidRDefault="00DE28C7" w:rsidP="00DE28C7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81"/>
      </w:tblGrid>
      <w:tr w:rsidR="00DE28C7" w:rsidRPr="00DE28C7" w:rsidTr="002770A7">
        <w:tc>
          <w:tcPr>
            <w:tcW w:w="5440" w:type="dxa"/>
          </w:tcPr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DE28C7">
              <w:rPr>
                <w:rFonts w:eastAsia="Calibri"/>
                <w:b/>
                <w:sz w:val="24"/>
                <w:szCs w:val="24"/>
              </w:rPr>
              <w:t>Согласовано</w:t>
            </w:r>
          </w:p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E28C7">
              <w:rPr>
                <w:rFonts w:eastAsia="Calibri"/>
                <w:sz w:val="24"/>
                <w:szCs w:val="24"/>
              </w:rPr>
              <w:t>председатель первичного профсоюзного комитета</w:t>
            </w:r>
          </w:p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E28C7">
              <w:rPr>
                <w:rFonts w:eastAsia="Calibri"/>
                <w:sz w:val="24"/>
                <w:szCs w:val="24"/>
              </w:rPr>
              <w:t>__________________ В.П. Воскобойникова</w:t>
            </w:r>
          </w:p>
          <w:p w:rsidR="00DE28C7" w:rsidRPr="00DE28C7" w:rsidRDefault="00DE28C7" w:rsidP="003B128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E28C7">
              <w:rPr>
                <w:rFonts w:eastAsia="Calibri"/>
                <w:sz w:val="24"/>
                <w:szCs w:val="24"/>
              </w:rPr>
              <w:t>«</w:t>
            </w:r>
            <w:r w:rsidR="003B1289">
              <w:rPr>
                <w:rFonts w:eastAsia="Calibri"/>
                <w:sz w:val="24"/>
                <w:szCs w:val="24"/>
              </w:rPr>
              <w:t xml:space="preserve">13» января </w:t>
            </w:r>
            <w:r w:rsidRPr="00DE28C7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5440" w:type="dxa"/>
          </w:tcPr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DE28C7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E28C7">
              <w:rPr>
                <w:rFonts w:eastAsia="Calibri"/>
                <w:sz w:val="24"/>
                <w:szCs w:val="24"/>
              </w:rPr>
              <w:t>директор МБУДО «Детская школа искусств</w:t>
            </w:r>
          </w:p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E28C7">
              <w:rPr>
                <w:rFonts w:eastAsia="Calibri"/>
                <w:sz w:val="24"/>
                <w:szCs w:val="24"/>
              </w:rPr>
              <w:t>им. М. А. Балакирева» г. Смоленск</w:t>
            </w:r>
          </w:p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E28C7" w:rsidRPr="00DE28C7" w:rsidRDefault="00DE28C7" w:rsidP="00DE28C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E28C7">
              <w:rPr>
                <w:rFonts w:eastAsia="Calibri"/>
                <w:sz w:val="24"/>
                <w:szCs w:val="24"/>
              </w:rPr>
              <w:t>____________________Ю.В. Длотовская</w:t>
            </w:r>
          </w:p>
          <w:p w:rsidR="00DE28C7" w:rsidRPr="00DE28C7" w:rsidRDefault="00DE28C7" w:rsidP="003B128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E28C7">
              <w:rPr>
                <w:rFonts w:eastAsia="Calibri"/>
                <w:sz w:val="24"/>
                <w:szCs w:val="24"/>
              </w:rPr>
              <w:t>«</w:t>
            </w:r>
            <w:r w:rsidR="003B1289">
              <w:rPr>
                <w:rFonts w:eastAsia="Calibri"/>
                <w:sz w:val="24"/>
                <w:szCs w:val="24"/>
              </w:rPr>
              <w:t>13</w:t>
            </w:r>
            <w:r w:rsidRPr="00DE28C7">
              <w:rPr>
                <w:rFonts w:eastAsia="Calibri"/>
                <w:sz w:val="24"/>
                <w:szCs w:val="24"/>
              </w:rPr>
              <w:t>»</w:t>
            </w:r>
            <w:r w:rsidR="003B1289">
              <w:rPr>
                <w:rFonts w:eastAsia="Calibri"/>
                <w:sz w:val="24"/>
                <w:szCs w:val="24"/>
              </w:rPr>
              <w:t xml:space="preserve"> января </w:t>
            </w:r>
            <w:bookmarkStart w:id="0" w:name="_GoBack"/>
            <w:bookmarkEnd w:id="0"/>
            <w:r w:rsidRPr="00DE28C7">
              <w:rPr>
                <w:rFonts w:eastAsia="Calibri"/>
                <w:sz w:val="24"/>
                <w:szCs w:val="24"/>
              </w:rPr>
              <w:t>2021 г.</w:t>
            </w:r>
          </w:p>
        </w:tc>
      </w:tr>
    </w:tbl>
    <w:p w:rsidR="00DE28C7" w:rsidRDefault="00DE28C7">
      <w:pPr>
        <w:spacing w:before="182"/>
        <w:ind w:left="2270" w:right="2259"/>
        <w:jc w:val="center"/>
        <w:rPr>
          <w:b/>
          <w:sz w:val="24"/>
        </w:rPr>
      </w:pPr>
    </w:p>
    <w:p w:rsidR="00151875" w:rsidRDefault="00C74CCF">
      <w:pPr>
        <w:spacing w:before="182"/>
        <w:ind w:left="2270" w:right="2259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DE28C7" w:rsidRPr="00DE28C7" w:rsidRDefault="00C74CCF" w:rsidP="00DE28C7">
      <w:pPr>
        <w:pStyle w:val="1"/>
        <w:spacing w:before="1"/>
        <w:ind w:left="2273" w:right="2259"/>
      </w:pPr>
      <w:r>
        <w:t>об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 w:rsidR="00DE28C7" w:rsidRPr="00DE28C7">
        <w:t>Муниципальное бюджетное учреждение дополнительного образования «Детская школа искусств им. М.А. Балакирева» г. Смоленск</w:t>
      </w:r>
    </w:p>
    <w:p w:rsidR="00151875" w:rsidRDefault="00151875">
      <w:pPr>
        <w:pStyle w:val="1"/>
        <w:spacing w:before="1"/>
        <w:ind w:left="2273" w:right="2259"/>
        <w:jc w:val="center"/>
      </w:pPr>
    </w:p>
    <w:p w:rsidR="00151875" w:rsidRDefault="00C74CCF">
      <w:pPr>
        <w:pStyle w:val="a4"/>
        <w:numPr>
          <w:ilvl w:val="0"/>
          <w:numId w:val="13"/>
        </w:numPr>
        <w:tabs>
          <w:tab w:val="left" w:pos="4150"/>
        </w:tabs>
        <w:spacing w:before="184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:rsidR="00151875" w:rsidRDefault="00C74CCF">
      <w:pPr>
        <w:pStyle w:val="a4"/>
        <w:numPr>
          <w:ilvl w:val="1"/>
          <w:numId w:val="12"/>
        </w:numPr>
        <w:tabs>
          <w:tab w:val="left" w:pos="895"/>
        </w:tabs>
        <w:spacing w:before="180"/>
        <w:ind w:right="101" w:firstLine="30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разработано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о правам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01.03.2020)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Федеральным законом от 23.02.2013 №15-ФЗ (ред. от 27.12.2019) «Об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 табака»,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30.03.1999</w:t>
      </w:r>
      <w:r>
        <w:rPr>
          <w:spacing w:val="1"/>
          <w:sz w:val="24"/>
        </w:rPr>
        <w:t xml:space="preserve"> </w:t>
      </w:r>
      <w:r>
        <w:rPr>
          <w:sz w:val="24"/>
        </w:rPr>
        <w:t>№52-ФЗ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26.07.2019)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04.07.2014</w:t>
      </w:r>
      <w:r>
        <w:rPr>
          <w:spacing w:val="1"/>
          <w:sz w:val="24"/>
        </w:rPr>
        <w:t xml:space="preserve"> </w:t>
      </w:r>
      <w:r>
        <w:rPr>
          <w:sz w:val="24"/>
        </w:rPr>
        <w:t>№41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9"/>
          <w:sz w:val="24"/>
        </w:rPr>
        <w:t xml:space="preserve"> </w:t>
      </w:r>
      <w:r>
        <w:rPr>
          <w:sz w:val="24"/>
        </w:rPr>
        <w:t>и Уставом.</w:t>
      </w:r>
    </w:p>
    <w:p w:rsidR="00151875" w:rsidRPr="00C74CCF" w:rsidRDefault="00C74CCF" w:rsidP="00C74CCF">
      <w:pPr>
        <w:pStyle w:val="a4"/>
        <w:numPr>
          <w:ilvl w:val="1"/>
          <w:numId w:val="12"/>
        </w:numPr>
        <w:tabs>
          <w:tab w:val="left" w:pos="567"/>
          <w:tab w:val="left" w:pos="840"/>
        </w:tabs>
        <w:spacing w:before="1"/>
        <w:ind w:right="100" w:firstLine="310"/>
        <w:rPr>
          <w:b/>
          <w:sz w:val="24"/>
        </w:rPr>
      </w:pPr>
      <w:r>
        <w:rPr>
          <w:sz w:val="24"/>
        </w:rPr>
        <w:t>Положение регулирует отношения, возникающие в сфере охраны здоровья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и укрепление их физического и психологического здоровья, способствуя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DE28C7">
        <w:rPr>
          <w:sz w:val="24"/>
        </w:rPr>
        <w:t>Муниципальном бюджетном</w:t>
      </w:r>
      <w:r w:rsidR="00DE28C7" w:rsidRPr="00DE28C7">
        <w:rPr>
          <w:sz w:val="24"/>
        </w:rPr>
        <w:t xml:space="preserve"> учреждение дополнительного образования «Детская школа искусств им. М.А. Балакирева» г. Смоленск</w:t>
      </w:r>
      <w:r>
        <w:rPr>
          <w:sz w:val="24"/>
        </w:rPr>
        <w:t xml:space="preserve"> </w:t>
      </w:r>
      <w:r w:rsidRPr="00C74CCF">
        <w:rPr>
          <w:sz w:val="24"/>
        </w:rPr>
        <w:t>(далее</w:t>
      </w:r>
      <w:r w:rsidRPr="00C74CCF">
        <w:rPr>
          <w:spacing w:val="1"/>
          <w:sz w:val="24"/>
        </w:rPr>
        <w:t xml:space="preserve"> </w:t>
      </w:r>
      <w:r w:rsidRPr="00C74CCF">
        <w:rPr>
          <w:sz w:val="24"/>
        </w:rPr>
        <w:t>– Учреждение).</w:t>
      </w:r>
    </w:p>
    <w:p w:rsidR="00151875" w:rsidRPr="00C74CCF" w:rsidRDefault="00C74CCF" w:rsidP="00953BDB">
      <w:pPr>
        <w:tabs>
          <w:tab w:val="left" w:pos="859"/>
        </w:tabs>
        <w:ind w:right="99" w:firstLine="788"/>
        <w:rPr>
          <w:sz w:val="24"/>
        </w:rPr>
      </w:pPr>
      <w:r>
        <w:rPr>
          <w:sz w:val="24"/>
        </w:rPr>
        <w:t xml:space="preserve">1.3. </w:t>
      </w:r>
      <w:r w:rsidRPr="00C74CCF">
        <w:rPr>
          <w:sz w:val="24"/>
        </w:rPr>
        <w:t>Положение разработано с целью организации деятельности работников Учреждения по</w:t>
      </w:r>
      <w:r w:rsidRPr="00C74CCF">
        <w:rPr>
          <w:spacing w:val="1"/>
          <w:sz w:val="24"/>
        </w:rPr>
        <w:t xml:space="preserve"> </w:t>
      </w:r>
      <w:r w:rsidRPr="00C74CCF">
        <w:rPr>
          <w:sz w:val="24"/>
        </w:rPr>
        <w:t>сохранению</w:t>
      </w:r>
      <w:r w:rsidRPr="00C74CCF">
        <w:rPr>
          <w:spacing w:val="-1"/>
          <w:sz w:val="24"/>
        </w:rPr>
        <w:t xml:space="preserve"> </w:t>
      </w:r>
      <w:r w:rsidRPr="00C74CCF">
        <w:rPr>
          <w:sz w:val="24"/>
        </w:rPr>
        <w:t>и</w:t>
      </w:r>
      <w:r w:rsidRPr="00C74CCF">
        <w:rPr>
          <w:spacing w:val="3"/>
          <w:sz w:val="24"/>
        </w:rPr>
        <w:t xml:space="preserve"> </w:t>
      </w:r>
      <w:r w:rsidRPr="00C74CCF">
        <w:rPr>
          <w:sz w:val="24"/>
        </w:rPr>
        <w:t>укреплению</w:t>
      </w:r>
      <w:r w:rsidRPr="00C74CCF">
        <w:rPr>
          <w:spacing w:val="4"/>
          <w:sz w:val="24"/>
        </w:rPr>
        <w:t xml:space="preserve"> </w:t>
      </w:r>
      <w:r w:rsidRPr="00C74CCF">
        <w:rPr>
          <w:sz w:val="24"/>
        </w:rPr>
        <w:t>здоровья обучающихся.</w:t>
      </w:r>
    </w:p>
    <w:p w:rsidR="00DE28C7" w:rsidRPr="00C74CCF" w:rsidRDefault="00C74CCF" w:rsidP="00953BDB">
      <w:pPr>
        <w:tabs>
          <w:tab w:val="left" w:pos="936"/>
        </w:tabs>
        <w:ind w:right="102" w:firstLine="788"/>
        <w:jc w:val="both"/>
        <w:rPr>
          <w:sz w:val="24"/>
        </w:rPr>
      </w:pPr>
      <w:r>
        <w:rPr>
          <w:sz w:val="24"/>
        </w:rPr>
        <w:t xml:space="preserve">1.4. </w:t>
      </w:r>
      <w:r w:rsidRPr="00C74CCF">
        <w:rPr>
          <w:sz w:val="24"/>
        </w:rPr>
        <w:t>Данное</w:t>
      </w:r>
      <w:r w:rsidRPr="00C74CCF">
        <w:rPr>
          <w:spacing w:val="1"/>
          <w:sz w:val="24"/>
        </w:rPr>
        <w:t xml:space="preserve"> </w:t>
      </w:r>
      <w:r w:rsidRPr="00C74CCF">
        <w:rPr>
          <w:sz w:val="24"/>
        </w:rPr>
        <w:t>Положение</w:t>
      </w:r>
      <w:r w:rsidRPr="00C74CCF">
        <w:rPr>
          <w:spacing w:val="1"/>
          <w:sz w:val="24"/>
        </w:rPr>
        <w:t xml:space="preserve"> </w:t>
      </w:r>
      <w:r w:rsidRPr="00C74CCF">
        <w:rPr>
          <w:sz w:val="24"/>
        </w:rPr>
        <w:t>размещается</w:t>
      </w:r>
      <w:r w:rsidRPr="00C74CCF">
        <w:rPr>
          <w:spacing w:val="1"/>
          <w:sz w:val="24"/>
        </w:rPr>
        <w:t xml:space="preserve"> </w:t>
      </w:r>
      <w:r w:rsidRPr="00C74CCF">
        <w:rPr>
          <w:sz w:val="24"/>
        </w:rPr>
        <w:t>на</w:t>
      </w:r>
      <w:r w:rsidRPr="00C74CCF">
        <w:rPr>
          <w:spacing w:val="1"/>
          <w:sz w:val="24"/>
        </w:rPr>
        <w:t xml:space="preserve"> </w:t>
      </w:r>
      <w:r w:rsidRPr="00C74CCF">
        <w:rPr>
          <w:sz w:val="24"/>
        </w:rPr>
        <w:t>официальном</w:t>
      </w:r>
      <w:r w:rsidRPr="00C74CCF">
        <w:rPr>
          <w:spacing w:val="1"/>
          <w:sz w:val="24"/>
        </w:rPr>
        <w:t xml:space="preserve"> </w:t>
      </w:r>
      <w:r w:rsidRPr="00C74CCF">
        <w:rPr>
          <w:sz w:val="24"/>
        </w:rPr>
        <w:t>сайте</w:t>
      </w:r>
      <w:r w:rsidRPr="00C74CCF">
        <w:rPr>
          <w:spacing w:val="1"/>
          <w:sz w:val="24"/>
        </w:rPr>
        <w:t xml:space="preserve"> </w:t>
      </w:r>
      <w:r w:rsidRPr="00C74CCF">
        <w:rPr>
          <w:sz w:val="24"/>
        </w:rPr>
        <w:t>Муниципальном бюджетном</w:t>
      </w:r>
      <w:r w:rsidR="00DE28C7" w:rsidRPr="00C74CCF">
        <w:rPr>
          <w:sz w:val="24"/>
        </w:rPr>
        <w:t xml:space="preserve"> учреждение дополнительного образования «Детская школа </w:t>
      </w:r>
      <w:r w:rsidR="00953BDB">
        <w:rPr>
          <w:sz w:val="24"/>
        </w:rPr>
        <w:t>искусств им. М.А. Балакирева» города С</w:t>
      </w:r>
      <w:r w:rsidR="00DE28C7" w:rsidRPr="00C74CCF">
        <w:rPr>
          <w:sz w:val="24"/>
        </w:rPr>
        <w:t>моленск</w:t>
      </w:r>
      <w:r w:rsidR="00953BDB">
        <w:rPr>
          <w:sz w:val="24"/>
        </w:rPr>
        <w:t>а</w:t>
      </w:r>
    </w:p>
    <w:p w:rsidR="00151875" w:rsidRDefault="00C74CCF">
      <w:pPr>
        <w:pStyle w:val="1"/>
        <w:numPr>
          <w:ilvl w:val="0"/>
          <w:numId w:val="13"/>
        </w:numPr>
        <w:tabs>
          <w:tab w:val="left" w:pos="3497"/>
        </w:tabs>
        <w:spacing w:before="188"/>
        <w:ind w:left="3497" w:hanging="308"/>
        <w:jc w:val="left"/>
      </w:pPr>
      <w:r>
        <w:t>Охрана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обучающихся.</w:t>
      </w:r>
    </w:p>
    <w:p w:rsidR="00151875" w:rsidRDefault="00C74CCF">
      <w:pPr>
        <w:pStyle w:val="a4"/>
        <w:numPr>
          <w:ilvl w:val="1"/>
          <w:numId w:val="11"/>
        </w:numPr>
        <w:tabs>
          <w:tab w:val="left" w:pos="838"/>
        </w:tabs>
        <w:spacing w:before="180"/>
        <w:ind w:hanging="421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279"/>
        </w:tabs>
        <w:ind w:right="107" w:firstLine="0"/>
        <w:rPr>
          <w:sz w:val="24"/>
        </w:rPr>
      </w:pPr>
      <w:r>
        <w:rPr>
          <w:sz w:val="24"/>
        </w:rPr>
        <w:t>определение оптимальной учебной нагрузки, режима учебных занятий и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257"/>
        </w:tabs>
        <w:ind w:left="256" w:hanging="141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408"/>
        </w:tabs>
        <w:ind w:right="103" w:firstLine="0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напитков, пива, наркотических средств и психотропных веществ,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 xml:space="preserve"> и аналогов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257"/>
        </w:tabs>
        <w:ind w:left="256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257"/>
        </w:tabs>
        <w:ind w:left="256" w:hanging="141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5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257"/>
        </w:tabs>
        <w:ind w:left="256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151875" w:rsidRDefault="00C74CCF">
      <w:pPr>
        <w:pStyle w:val="a4"/>
        <w:numPr>
          <w:ilvl w:val="1"/>
          <w:numId w:val="11"/>
        </w:numPr>
        <w:tabs>
          <w:tab w:val="left" w:pos="838"/>
        </w:tabs>
        <w:ind w:hanging="42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282"/>
        </w:tabs>
        <w:ind w:right="101" w:firstLine="30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205"/>
        </w:tabs>
        <w:ind w:right="104" w:firstLine="300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каникул.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018"/>
        </w:tabs>
        <w:ind w:left="1017" w:hanging="601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054"/>
        </w:tabs>
        <w:spacing w:before="1"/>
        <w:ind w:right="103" w:firstLine="300"/>
        <w:rPr>
          <w:sz w:val="24"/>
        </w:rPr>
      </w:pPr>
      <w:r>
        <w:rPr>
          <w:sz w:val="24"/>
        </w:rPr>
        <w:t>Профилактика и запрещение курения, употребления алкогольных, слабоалкогольных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напитков, пива, наркотических средств и психотропных веществ,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 xml:space="preserve"> и аналогов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веществ.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018"/>
        </w:tabs>
        <w:ind w:left="1017" w:hanging="60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работниками.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018"/>
        </w:tabs>
        <w:ind w:left="1017" w:hanging="60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152"/>
        </w:tabs>
        <w:ind w:right="101" w:firstLine="300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018"/>
        </w:tabs>
        <w:ind w:left="1017" w:hanging="601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151875" w:rsidRDefault="00C74CCF">
      <w:pPr>
        <w:pStyle w:val="a4"/>
        <w:numPr>
          <w:ilvl w:val="2"/>
          <w:numId w:val="11"/>
        </w:numPr>
        <w:tabs>
          <w:tab w:val="left" w:pos="1018"/>
        </w:tabs>
        <w:ind w:left="1017" w:hanging="60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помощи.</w:t>
      </w:r>
    </w:p>
    <w:p w:rsidR="00151875" w:rsidRDefault="00C74CCF">
      <w:pPr>
        <w:pStyle w:val="1"/>
        <w:numPr>
          <w:ilvl w:val="0"/>
          <w:numId w:val="13"/>
        </w:numPr>
        <w:tabs>
          <w:tab w:val="left" w:pos="1174"/>
        </w:tabs>
        <w:ind w:left="4301" w:right="763" w:hanging="3529"/>
        <w:jc w:val="left"/>
      </w:pPr>
      <w:r>
        <w:t>Соответствие инфраструктуры Учреждения условиям здоровье</w:t>
      </w:r>
      <w:r w:rsidR="006E724A">
        <w:t xml:space="preserve"> </w:t>
      </w:r>
      <w:r>
        <w:t>сбережения</w:t>
      </w:r>
      <w:r>
        <w:rPr>
          <w:spacing w:val="-58"/>
        </w:rPr>
        <w:t xml:space="preserve"> </w:t>
      </w:r>
      <w:r>
        <w:t>обучающихся.</w:t>
      </w:r>
    </w:p>
    <w:p w:rsidR="00151875" w:rsidRDefault="00C74CCF">
      <w:pPr>
        <w:pStyle w:val="a4"/>
        <w:numPr>
          <w:ilvl w:val="1"/>
          <w:numId w:val="9"/>
        </w:numPr>
        <w:tabs>
          <w:tab w:val="left" w:pos="845"/>
        </w:tabs>
        <w:spacing w:before="178"/>
        <w:ind w:right="103" w:firstLine="300"/>
        <w:rPr>
          <w:sz w:val="24"/>
        </w:rPr>
      </w:pPr>
      <w:r>
        <w:rPr>
          <w:sz w:val="24"/>
        </w:rPr>
        <w:t>Требования к соответствию инфраструктуры Учреждения условиям здоровье</w:t>
      </w:r>
      <w:r w:rsidR="006E724A">
        <w:rPr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151875" w:rsidRDefault="00C74CCF">
      <w:pPr>
        <w:pStyle w:val="a4"/>
        <w:numPr>
          <w:ilvl w:val="2"/>
          <w:numId w:val="9"/>
        </w:numPr>
        <w:tabs>
          <w:tab w:val="left" w:pos="1054"/>
        </w:tabs>
        <w:ind w:right="102" w:firstLine="300"/>
        <w:rPr>
          <w:sz w:val="24"/>
        </w:rPr>
      </w:pPr>
      <w:r>
        <w:rPr>
          <w:sz w:val="24"/>
        </w:rPr>
        <w:t>Соответствие состояния и содержания территории, здания и помещений, а также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(водоснабжения, канализации, вентиляции, освещения) требованиям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151875" w:rsidRDefault="00C74CCF">
      <w:pPr>
        <w:pStyle w:val="a4"/>
        <w:numPr>
          <w:ilvl w:val="2"/>
          <w:numId w:val="9"/>
        </w:numPr>
        <w:tabs>
          <w:tab w:val="left" w:pos="1150"/>
        </w:tabs>
        <w:ind w:right="108" w:firstLine="300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151875" w:rsidRDefault="00C74CCF">
      <w:pPr>
        <w:pStyle w:val="a4"/>
        <w:numPr>
          <w:ilvl w:val="2"/>
          <w:numId w:val="9"/>
        </w:numPr>
        <w:tabs>
          <w:tab w:val="left" w:pos="1147"/>
        </w:tabs>
        <w:ind w:right="102" w:firstLine="30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6E724A">
        <w:rPr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6E724A">
        <w:rPr>
          <w:sz w:val="24"/>
        </w:rPr>
        <w:t xml:space="preserve"> </w:t>
      </w:r>
      <w:r>
        <w:rPr>
          <w:sz w:val="24"/>
        </w:rPr>
        <w:t>сберегающий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здоровью).</w:t>
      </w:r>
    </w:p>
    <w:p w:rsidR="00151875" w:rsidRDefault="00C74CCF">
      <w:pPr>
        <w:pStyle w:val="1"/>
        <w:numPr>
          <w:ilvl w:val="0"/>
          <w:numId w:val="13"/>
        </w:numPr>
        <w:tabs>
          <w:tab w:val="left" w:pos="1267"/>
        </w:tabs>
        <w:spacing w:before="190"/>
        <w:ind w:left="3461" w:right="871" w:hanging="2581"/>
        <w:jc w:val="left"/>
      </w:pPr>
      <w:r>
        <w:t>Определение оптимальной учебной нагрузки, режима учебных занятий и</w:t>
      </w:r>
      <w:r>
        <w:rPr>
          <w:spacing w:val="-57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каникул.</w:t>
      </w:r>
    </w:p>
    <w:p w:rsidR="00151875" w:rsidRDefault="00C74CCF">
      <w:pPr>
        <w:pStyle w:val="a4"/>
        <w:numPr>
          <w:ilvl w:val="1"/>
          <w:numId w:val="8"/>
        </w:numPr>
        <w:tabs>
          <w:tab w:val="left" w:pos="898"/>
        </w:tabs>
        <w:spacing w:before="180"/>
        <w:ind w:hanging="48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содержат:</w:t>
      </w:r>
    </w:p>
    <w:p w:rsidR="00151875" w:rsidRDefault="00C74CCF">
      <w:pPr>
        <w:pStyle w:val="a4"/>
        <w:numPr>
          <w:ilvl w:val="2"/>
          <w:numId w:val="8"/>
        </w:numPr>
        <w:tabs>
          <w:tab w:val="left" w:pos="1128"/>
        </w:tabs>
        <w:ind w:right="108" w:firstLine="30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(объем нагрузки по реализации дополнительных образовательных программ, время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самостоятельную учебную работу, время отдыха, удовлетворение </w:t>
      </w:r>
      <w:proofErr w:type="gramStart"/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инноваций.</w:t>
      </w:r>
    </w:p>
    <w:p w:rsidR="00151875" w:rsidRDefault="00C74CCF">
      <w:pPr>
        <w:pStyle w:val="a4"/>
        <w:numPr>
          <w:ilvl w:val="2"/>
          <w:numId w:val="8"/>
        </w:numPr>
        <w:tabs>
          <w:tab w:val="left" w:pos="1073"/>
        </w:tabs>
        <w:spacing w:before="3" w:line="237" w:lineRule="auto"/>
        <w:ind w:right="107" w:firstLine="300"/>
        <w:rPr>
          <w:sz w:val="24"/>
        </w:rPr>
      </w:pPr>
      <w:r>
        <w:rPr>
          <w:sz w:val="24"/>
        </w:rPr>
        <w:t>Использование форм, методов обучения и воспитания, педагогических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 обучающихся.</w:t>
      </w:r>
    </w:p>
    <w:p w:rsidR="00151875" w:rsidRDefault="00C74CCF">
      <w:pPr>
        <w:pStyle w:val="a4"/>
        <w:numPr>
          <w:ilvl w:val="2"/>
          <w:numId w:val="8"/>
        </w:numPr>
        <w:tabs>
          <w:tab w:val="left" w:pos="1049"/>
        </w:tabs>
        <w:spacing w:before="1"/>
        <w:ind w:right="109" w:firstLine="300"/>
        <w:rPr>
          <w:sz w:val="24"/>
        </w:rPr>
      </w:pPr>
      <w:r>
        <w:rPr>
          <w:sz w:val="24"/>
        </w:rPr>
        <w:t xml:space="preserve">Использование в образовательном процессе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приемов,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форм, технологий.</w:t>
      </w:r>
    </w:p>
    <w:p w:rsidR="00151875" w:rsidRDefault="00C74CCF">
      <w:pPr>
        <w:pStyle w:val="a4"/>
        <w:numPr>
          <w:ilvl w:val="2"/>
          <w:numId w:val="8"/>
        </w:numPr>
        <w:tabs>
          <w:tab w:val="left" w:pos="1135"/>
        </w:tabs>
        <w:ind w:right="107" w:firstLine="30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151875" w:rsidRDefault="00C74CCF">
      <w:pPr>
        <w:pStyle w:val="a4"/>
        <w:numPr>
          <w:ilvl w:val="2"/>
          <w:numId w:val="8"/>
        </w:numPr>
        <w:tabs>
          <w:tab w:val="left" w:pos="1030"/>
        </w:tabs>
        <w:ind w:right="101" w:firstLine="300"/>
        <w:rPr>
          <w:sz w:val="24"/>
        </w:rPr>
      </w:pPr>
      <w:r>
        <w:rPr>
          <w:sz w:val="24"/>
        </w:rPr>
        <w:t>Соблюдение здоровье</w:t>
      </w:r>
      <w:r w:rsidR="006E724A">
        <w:rPr>
          <w:sz w:val="24"/>
        </w:rPr>
        <w:t xml:space="preserve"> </w:t>
      </w:r>
      <w:r>
        <w:rPr>
          <w:sz w:val="24"/>
        </w:rPr>
        <w:t>сберегающего режима обучения, в том числе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информационно­коммуникационных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санитарных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151875" w:rsidRDefault="00C74CCF">
      <w:pPr>
        <w:pStyle w:val="a4"/>
        <w:numPr>
          <w:ilvl w:val="2"/>
          <w:numId w:val="8"/>
        </w:numPr>
        <w:tabs>
          <w:tab w:val="left" w:pos="1166"/>
        </w:tabs>
        <w:ind w:right="103" w:firstLine="30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51875" w:rsidRDefault="00C74CCF">
      <w:pPr>
        <w:pStyle w:val="a4"/>
        <w:numPr>
          <w:ilvl w:val="2"/>
          <w:numId w:val="8"/>
        </w:numPr>
        <w:tabs>
          <w:tab w:val="left" w:pos="1164"/>
        </w:tabs>
        <w:ind w:right="107" w:firstLine="3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(демократичность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эмоционально-психологический климат, содействие формированию у обучающихся адекватной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мотивации).</w:t>
      </w:r>
    </w:p>
    <w:p w:rsidR="00151875" w:rsidRDefault="00C74CCF">
      <w:pPr>
        <w:pStyle w:val="1"/>
        <w:numPr>
          <w:ilvl w:val="0"/>
          <w:numId w:val="13"/>
        </w:numPr>
        <w:tabs>
          <w:tab w:val="left" w:pos="2069"/>
        </w:tabs>
        <w:spacing w:before="190"/>
        <w:ind w:left="3564" w:right="1764" w:hanging="1789"/>
        <w:jc w:val="left"/>
      </w:pPr>
      <w:r>
        <w:t>Пропаганда и обучение навыкам здорового образа жизни,</w:t>
      </w:r>
      <w:r>
        <w:rPr>
          <w:spacing w:val="-5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труда.</w:t>
      </w:r>
    </w:p>
    <w:p w:rsidR="00151875" w:rsidRDefault="00C74CCF">
      <w:pPr>
        <w:pStyle w:val="a4"/>
        <w:numPr>
          <w:ilvl w:val="1"/>
          <w:numId w:val="7"/>
        </w:numPr>
        <w:tabs>
          <w:tab w:val="left" w:pos="881"/>
        </w:tabs>
        <w:spacing w:before="180"/>
        <w:ind w:right="103" w:firstLine="300"/>
        <w:rPr>
          <w:sz w:val="24"/>
        </w:rPr>
      </w:pPr>
      <w:r>
        <w:rPr>
          <w:sz w:val="24"/>
        </w:rPr>
        <w:t>Пропаганда и обучение навыкам здорового образа жизни, требованиям 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(изобразительного)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методов.</w:t>
      </w:r>
    </w:p>
    <w:p w:rsidR="00151875" w:rsidRDefault="00C74CCF">
      <w:pPr>
        <w:pStyle w:val="a4"/>
        <w:numPr>
          <w:ilvl w:val="1"/>
          <w:numId w:val="7"/>
        </w:numPr>
        <w:tabs>
          <w:tab w:val="left" w:pos="943"/>
        </w:tabs>
        <w:spacing w:before="1"/>
        <w:ind w:right="105" w:firstLine="300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151875" w:rsidRDefault="00C74CCF">
      <w:pPr>
        <w:pStyle w:val="a4"/>
        <w:numPr>
          <w:ilvl w:val="1"/>
          <w:numId w:val="7"/>
        </w:numPr>
        <w:tabs>
          <w:tab w:val="left" w:pos="842"/>
        </w:tabs>
        <w:ind w:right="111" w:firstLine="300"/>
        <w:rPr>
          <w:sz w:val="24"/>
        </w:rPr>
      </w:pPr>
      <w:r>
        <w:rPr>
          <w:sz w:val="24"/>
        </w:rPr>
        <w:t>Метод наглядной (изобразительной) пропаганды включает ознакомление с 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плакатах, листовках,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памятках, брошюрах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51875" w:rsidRDefault="00C74CCF">
      <w:pPr>
        <w:pStyle w:val="1"/>
        <w:numPr>
          <w:ilvl w:val="0"/>
          <w:numId w:val="13"/>
        </w:numPr>
        <w:tabs>
          <w:tab w:val="left" w:pos="540"/>
        </w:tabs>
        <w:ind w:left="501" w:right="142" w:hanging="349"/>
        <w:jc w:val="left"/>
      </w:pPr>
      <w:r>
        <w:t>Профилактика и запрещение курения, употребления алкогольных, слабоалкогольных</w:t>
      </w:r>
      <w:r>
        <w:rPr>
          <w:spacing w:val="-57"/>
        </w:rPr>
        <w:t xml:space="preserve"> </w:t>
      </w:r>
      <w:r>
        <w:t>напитков,</w:t>
      </w:r>
      <w:r>
        <w:rPr>
          <w:spacing w:val="-5"/>
        </w:rPr>
        <w:t xml:space="preserve"> </w:t>
      </w:r>
      <w:r>
        <w:t>пива,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психотропных</w:t>
      </w:r>
      <w:r>
        <w:rPr>
          <w:spacing w:val="-2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spellStart"/>
      <w:r>
        <w:t>прекурсоров</w:t>
      </w:r>
      <w:proofErr w:type="spellEnd"/>
      <w:r>
        <w:rPr>
          <w:spacing w:val="-4"/>
        </w:rPr>
        <w:t xml:space="preserve"> </w:t>
      </w:r>
      <w:r>
        <w:t>и</w:t>
      </w:r>
    </w:p>
    <w:p w:rsidR="00151875" w:rsidRDefault="00C74CCF">
      <w:pPr>
        <w:ind w:left="2567"/>
        <w:rPr>
          <w:b/>
          <w:sz w:val="24"/>
        </w:rPr>
      </w:pPr>
      <w:r>
        <w:rPr>
          <w:b/>
          <w:sz w:val="24"/>
        </w:rPr>
        <w:t>аналогов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одурманивающих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веществ.</w:t>
      </w:r>
    </w:p>
    <w:p w:rsidR="00151875" w:rsidRDefault="00C74CCF">
      <w:pPr>
        <w:pStyle w:val="a4"/>
        <w:numPr>
          <w:ilvl w:val="1"/>
          <w:numId w:val="6"/>
        </w:numPr>
        <w:tabs>
          <w:tab w:val="left" w:pos="871"/>
        </w:tabs>
        <w:spacing w:before="178"/>
        <w:ind w:right="102" w:firstLine="300"/>
        <w:rPr>
          <w:sz w:val="24"/>
        </w:rPr>
      </w:pPr>
      <w:r>
        <w:rPr>
          <w:sz w:val="24"/>
        </w:rPr>
        <w:t xml:space="preserve">Запрещение курения осуществляется </w:t>
      </w:r>
      <w:proofErr w:type="gramStart"/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законом</w:t>
      </w:r>
      <w:proofErr w:type="gramEnd"/>
      <w:r>
        <w:rPr>
          <w:sz w:val="24"/>
        </w:rPr>
        <w:t xml:space="preserve"> РФ «Об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табака».</w:t>
      </w:r>
    </w:p>
    <w:p w:rsidR="00151875" w:rsidRDefault="00C74CCF">
      <w:pPr>
        <w:pStyle w:val="a4"/>
        <w:numPr>
          <w:ilvl w:val="1"/>
          <w:numId w:val="6"/>
        </w:numPr>
        <w:tabs>
          <w:tab w:val="left" w:pos="881"/>
        </w:tabs>
        <w:ind w:right="103" w:firstLine="300"/>
        <w:rPr>
          <w:sz w:val="24"/>
        </w:rPr>
      </w:pPr>
      <w:r>
        <w:rPr>
          <w:sz w:val="24"/>
        </w:rPr>
        <w:t>Курение запрещается повсеместно на территории Учреждения и во всех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административных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помещениях.</w:t>
      </w:r>
    </w:p>
    <w:p w:rsidR="00151875" w:rsidRDefault="00C74CCF">
      <w:pPr>
        <w:pStyle w:val="a4"/>
        <w:numPr>
          <w:ilvl w:val="1"/>
          <w:numId w:val="6"/>
        </w:numPr>
        <w:tabs>
          <w:tab w:val="left" w:pos="890"/>
        </w:tabs>
        <w:ind w:right="101" w:firstLine="300"/>
        <w:rPr>
          <w:sz w:val="24"/>
        </w:rPr>
      </w:pPr>
      <w:r>
        <w:rPr>
          <w:sz w:val="24"/>
        </w:rPr>
        <w:t>В рамках воспитательных мер и в целях сохранения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151875" w:rsidRDefault="00151875">
      <w:pPr>
        <w:pStyle w:val="a3"/>
        <w:spacing w:before="8"/>
        <w:ind w:left="0" w:firstLine="0"/>
        <w:jc w:val="left"/>
        <w:rPr>
          <w:sz w:val="8"/>
        </w:rPr>
      </w:pPr>
    </w:p>
    <w:p w:rsidR="00151875" w:rsidRDefault="00C74CCF">
      <w:pPr>
        <w:pStyle w:val="1"/>
        <w:numPr>
          <w:ilvl w:val="0"/>
          <w:numId w:val="13"/>
        </w:numPr>
        <w:tabs>
          <w:tab w:val="left" w:pos="1721"/>
        </w:tabs>
        <w:spacing w:before="90"/>
        <w:ind w:left="1720" w:hanging="48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прохождению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осмотров</w:t>
      </w:r>
      <w:r>
        <w:rPr>
          <w:spacing w:val="-3"/>
        </w:rPr>
        <w:t xml:space="preserve"> </w:t>
      </w:r>
      <w:r>
        <w:t>работниками.</w:t>
      </w:r>
    </w:p>
    <w:p w:rsidR="00151875" w:rsidRDefault="00C74CCF">
      <w:pPr>
        <w:pStyle w:val="a4"/>
        <w:numPr>
          <w:ilvl w:val="1"/>
          <w:numId w:val="5"/>
        </w:numPr>
        <w:tabs>
          <w:tab w:val="left" w:pos="890"/>
        </w:tabs>
        <w:spacing w:before="180"/>
        <w:ind w:right="111" w:firstLine="300"/>
        <w:rPr>
          <w:sz w:val="24"/>
        </w:rPr>
      </w:pPr>
      <w:r>
        <w:rPr>
          <w:sz w:val="24"/>
        </w:rPr>
        <w:t>Обучающиеся допускаются к занятиям после перенесенного заболевания только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 от врача.</w:t>
      </w:r>
    </w:p>
    <w:p w:rsidR="00151875" w:rsidRDefault="00C74CCF">
      <w:pPr>
        <w:pStyle w:val="a4"/>
        <w:numPr>
          <w:ilvl w:val="1"/>
          <w:numId w:val="5"/>
        </w:numPr>
        <w:tabs>
          <w:tab w:val="left" w:pos="1027"/>
        </w:tabs>
        <w:ind w:right="101" w:firstLine="30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не реже 1 раза в год, должны быть привиты в соответствии с 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151875" w:rsidRDefault="00C74CCF">
      <w:pPr>
        <w:pStyle w:val="a4"/>
        <w:numPr>
          <w:ilvl w:val="1"/>
          <w:numId w:val="5"/>
        </w:numPr>
        <w:tabs>
          <w:tab w:val="left" w:pos="881"/>
        </w:tabs>
        <w:ind w:right="111" w:firstLine="300"/>
        <w:rPr>
          <w:sz w:val="24"/>
        </w:rPr>
      </w:pPr>
      <w:r>
        <w:rPr>
          <w:sz w:val="24"/>
        </w:rPr>
        <w:t>Работники, уклоняющиеся от прохождения медицинских осмотров, не допускаются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151875" w:rsidRDefault="00C74CCF">
      <w:pPr>
        <w:pStyle w:val="1"/>
        <w:numPr>
          <w:ilvl w:val="0"/>
          <w:numId w:val="13"/>
        </w:numPr>
        <w:tabs>
          <w:tab w:val="left" w:pos="1092"/>
        </w:tabs>
        <w:spacing w:before="188"/>
        <w:ind w:left="1091" w:hanging="574"/>
        <w:jc w:val="left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Учреждении.</w:t>
      </w:r>
    </w:p>
    <w:p w:rsidR="00151875" w:rsidRDefault="00C74CCF">
      <w:pPr>
        <w:pStyle w:val="a4"/>
        <w:numPr>
          <w:ilvl w:val="1"/>
          <w:numId w:val="4"/>
        </w:numPr>
        <w:tabs>
          <w:tab w:val="left" w:pos="869"/>
        </w:tabs>
        <w:spacing w:before="180"/>
        <w:ind w:right="103" w:firstLine="300"/>
        <w:rPr>
          <w:sz w:val="24"/>
        </w:rPr>
      </w:pPr>
      <w:r>
        <w:rPr>
          <w:sz w:val="24"/>
        </w:rPr>
        <w:t>В целях обеспечения безопасности обучающихся, профилактики несчастных случаев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 система инструктажей по мерам безопасности при осуществлении учебного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санитарно-эпидемиологических правил и норм, расследование и учет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6E724A" w:rsidRPr="006E724A" w:rsidRDefault="00C74CCF" w:rsidP="006E724A">
      <w:pPr>
        <w:pStyle w:val="a4"/>
        <w:numPr>
          <w:ilvl w:val="1"/>
          <w:numId w:val="4"/>
        </w:numPr>
        <w:tabs>
          <w:tab w:val="left" w:pos="910"/>
        </w:tabs>
        <w:ind w:right="102" w:firstLine="30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Учреждения, исключения возможности ввоза (вноса) на объекты Учреждения оружия,</w:t>
      </w:r>
      <w:r>
        <w:rPr>
          <w:spacing w:val="1"/>
          <w:sz w:val="24"/>
        </w:rPr>
        <w:t xml:space="preserve"> </w:t>
      </w:r>
      <w:r>
        <w:rPr>
          <w:sz w:val="24"/>
        </w:rPr>
        <w:t>боеприпасов,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легковоспламеняющихся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6E724A">
        <w:rPr>
          <w:sz w:val="24"/>
        </w:rPr>
        <w:t>Муниципальном бюджетном</w:t>
      </w:r>
      <w:r w:rsidR="006E724A" w:rsidRPr="006E724A">
        <w:rPr>
          <w:sz w:val="24"/>
        </w:rPr>
        <w:t xml:space="preserve"> учреждение дополнительного образования «Детская школа искусств им. М.А. Балакирева» г. Смоленск</w:t>
      </w:r>
    </w:p>
    <w:p w:rsidR="00151875" w:rsidRDefault="00C74CCF">
      <w:pPr>
        <w:pStyle w:val="a4"/>
        <w:numPr>
          <w:ilvl w:val="1"/>
          <w:numId w:val="4"/>
        </w:numPr>
        <w:tabs>
          <w:tab w:val="left" w:pos="910"/>
        </w:tabs>
        <w:ind w:right="102" w:firstLine="300"/>
        <w:rPr>
          <w:sz w:val="24"/>
        </w:rPr>
      </w:pP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пропускной режим.</w:t>
      </w:r>
    </w:p>
    <w:p w:rsidR="00151875" w:rsidRDefault="00C74CCF">
      <w:pPr>
        <w:pStyle w:val="a4"/>
        <w:numPr>
          <w:ilvl w:val="1"/>
          <w:numId w:val="4"/>
        </w:numPr>
        <w:tabs>
          <w:tab w:val="left" w:pos="941"/>
        </w:tabs>
        <w:ind w:right="101" w:firstLine="300"/>
        <w:rPr>
          <w:sz w:val="24"/>
        </w:rPr>
      </w:pP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въезда,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лиц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151875" w:rsidRDefault="00C74CCF">
      <w:pPr>
        <w:pStyle w:val="a4"/>
        <w:numPr>
          <w:ilvl w:val="1"/>
          <w:numId w:val="4"/>
        </w:numPr>
        <w:tabs>
          <w:tab w:val="left" w:pos="912"/>
        </w:tabs>
        <w:ind w:right="102" w:firstLine="3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3"/>
          <w:sz w:val="24"/>
        </w:rPr>
        <w:t xml:space="preserve"> </w:t>
      </w:r>
      <w:r>
        <w:rPr>
          <w:sz w:val="24"/>
        </w:rPr>
        <w:t>Паспорт безопасности.</w:t>
      </w:r>
    </w:p>
    <w:p w:rsidR="00151875" w:rsidRDefault="00C74CCF">
      <w:pPr>
        <w:pStyle w:val="a4"/>
        <w:numPr>
          <w:ilvl w:val="1"/>
          <w:numId w:val="4"/>
        </w:numPr>
        <w:tabs>
          <w:tab w:val="left" w:pos="922"/>
        </w:tabs>
        <w:spacing w:before="1"/>
        <w:ind w:right="101" w:firstLine="30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бесперебойность работы.</w:t>
      </w:r>
    </w:p>
    <w:p w:rsidR="00151875" w:rsidRDefault="00C74CCF">
      <w:pPr>
        <w:pStyle w:val="a4"/>
        <w:numPr>
          <w:ilvl w:val="1"/>
          <w:numId w:val="4"/>
        </w:numPr>
        <w:tabs>
          <w:tab w:val="left" w:pos="869"/>
        </w:tabs>
        <w:ind w:right="104" w:firstLine="300"/>
        <w:rPr>
          <w:sz w:val="24"/>
        </w:rPr>
      </w:pPr>
      <w:r>
        <w:rPr>
          <w:sz w:val="24"/>
        </w:rPr>
        <w:t>Для обеспечения безопасности обучающихся на территории, в зданиях и сооружениях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видеонаблюдения 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видеофиксацией</w:t>
      </w:r>
      <w:proofErr w:type="spellEnd"/>
      <w:r>
        <w:rPr>
          <w:sz w:val="24"/>
        </w:rPr>
        <w:t>.</w:t>
      </w:r>
    </w:p>
    <w:p w:rsidR="00151875" w:rsidRPr="00C718F5" w:rsidRDefault="00C74CCF" w:rsidP="00376426">
      <w:pPr>
        <w:pStyle w:val="a4"/>
        <w:numPr>
          <w:ilvl w:val="1"/>
          <w:numId w:val="4"/>
        </w:numPr>
        <w:tabs>
          <w:tab w:val="left" w:pos="1037"/>
        </w:tabs>
        <w:spacing w:before="67"/>
        <w:ind w:right="103" w:firstLine="0"/>
        <w:rPr>
          <w:sz w:val="24"/>
        </w:rPr>
      </w:pPr>
      <w:r w:rsidRPr="00C718F5">
        <w:rPr>
          <w:sz w:val="24"/>
        </w:rPr>
        <w:lastRenderedPageBreak/>
        <w:t>Здания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Учреждения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оборудованы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системой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охранно-пожарной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сигнализации,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управлением эвакуации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и оповещением людей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о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пожаре и чрезвычайной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ситуации.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Здания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оснащаются утвержденными планами эвакуации с инструкцией и условными обозначениями</w:t>
      </w:r>
      <w:r w:rsidRPr="00C718F5">
        <w:rPr>
          <w:spacing w:val="1"/>
          <w:sz w:val="24"/>
        </w:rPr>
        <w:t xml:space="preserve"> </w:t>
      </w:r>
      <w:r w:rsidRPr="00C718F5">
        <w:rPr>
          <w:sz w:val="24"/>
        </w:rPr>
        <w:t>эвакуационных</w:t>
      </w:r>
      <w:r w:rsidRPr="00C718F5">
        <w:rPr>
          <w:spacing w:val="20"/>
          <w:sz w:val="24"/>
        </w:rPr>
        <w:t xml:space="preserve"> </w:t>
      </w:r>
      <w:r w:rsidRPr="00C718F5">
        <w:rPr>
          <w:sz w:val="24"/>
        </w:rPr>
        <w:t>выходов,</w:t>
      </w:r>
      <w:r w:rsidRPr="00C718F5">
        <w:rPr>
          <w:spacing w:val="17"/>
          <w:sz w:val="24"/>
        </w:rPr>
        <w:t xml:space="preserve"> </w:t>
      </w:r>
      <w:r w:rsidRPr="00C718F5">
        <w:rPr>
          <w:sz w:val="24"/>
        </w:rPr>
        <w:t>путей</w:t>
      </w:r>
      <w:r w:rsidRPr="00C718F5">
        <w:rPr>
          <w:spacing w:val="19"/>
          <w:sz w:val="24"/>
        </w:rPr>
        <w:t xml:space="preserve"> </w:t>
      </w:r>
      <w:r w:rsidRPr="00C718F5">
        <w:rPr>
          <w:sz w:val="24"/>
        </w:rPr>
        <w:t>и</w:t>
      </w:r>
      <w:r w:rsidRPr="00C718F5">
        <w:rPr>
          <w:spacing w:val="19"/>
          <w:sz w:val="24"/>
        </w:rPr>
        <w:t xml:space="preserve"> </w:t>
      </w:r>
      <w:r w:rsidRPr="00C718F5">
        <w:rPr>
          <w:sz w:val="24"/>
        </w:rPr>
        <w:t>направлений</w:t>
      </w:r>
      <w:r w:rsidRPr="00C718F5">
        <w:rPr>
          <w:spacing w:val="19"/>
          <w:sz w:val="24"/>
        </w:rPr>
        <w:t xml:space="preserve"> </w:t>
      </w:r>
      <w:r w:rsidRPr="00C718F5">
        <w:rPr>
          <w:sz w:val="24"/>
        </w:rPr>
        <w:t>движения</w:t>
      </w:r>
      <w:r w:rsidRPr="00C718F5">
        <w:rPr>
          <w:spacing w:val="18"/>
          <w:sz w:val="24"/>
        </w:rPr>
        <w:t xml:space="preserve"> </w:t>
      </w:r>
      <w:r w:rsidRPr="00C718F5">
        <w:rPr>
          <w:sz w:val="24"/>
        </w:rPr>
        <w:t>к</w:t>
      </w:r>
      <w:r w:rsidRPr="00C718F5">
        <w:rPr>
          <w:spacing w:val="19"/>
          <w:sz w:val="24"/>
        </w:rPr>
        <w:t xml:space="preserve"> </w:t>
      </w:r>
      <w:r w:rsidRPr="00C718F5">
        <w:rPr>
          <w:sz w:val="24"/>
        </w:rPr>
        <w:t>эвакуационному</w:t>
      </w:r>
      <w:r w:rsidRPr="00C718F5">
        <w:rPr>
          <w:spacing w:val="22"/>
          <w:sz w:val="24"/>
        </w:rPr>
        <w:t xml:space="preserve"> </w:t>
      </w:r>
      <w:r w:rsidRPr="00C718F5">
        <w:rPr>
          <w:sz w:val="24"/>
        </w:rPr>
        <w:t>выходу,</w:t>
      </w:r>
      <w:r w:rsidRPr="00C718F5">
        <w:rPr>
          <w:spacing w:val="21"/>
          <w:sz w:val="24"/>
        </w:rPr>
        <w:t xml:space="preserve"> </w:t>
      </w:r>
      <w:proofErr w:type="spellStart"/>
      <w:r w:rsidRPr="00C718F5">
        <w:rPr>
          <w:sz w:val="24"/>
        </w:rPr>
        <w:t>местрасположения</w:t>
      </w:r>
      <w:proofErr w:type="spellEnd"/>
      <w:r w:rsidRPr="00C718F5">
        <w:rPr>
          <w:sz w:val="24"/>
        </w:rPr>
        <w:t xml:space="preserve"> огнетушителей, кнопок ручного пожарного </w:t>
      </w:r>
      <w:proofErr w:type="spellStart"/>
      <w:r w:rsidRPr="00C718F5">
        <w:rPr>
          <w:sz w:val="24"/>
        </w:rPr>
        <w:t>извещателя</w:t>
      </w:r>
      <w:proofErr w:type="spellEnd"/>
      <w:r w:rsidRPr="00C718F5">
        <w:rPr>
          <w:sz w:val="24"/>
        </w:rPr>
        <w:t xml:space="preserve">, пожарных кранов, </w:t>
      </w:r>
      <w:proofErr w:type="spellStart"/>
      <w:r w:rsidRPr="00C718F5">
        <w:rPr>
          <w:sz w:val="24"/>
        </w:rPr>
        <w:t>электрощитовых</w:t>
      </w:r>
      <w:proofErr w:type="spellEnd"/>
      <w:r w:rsidRPr="00C718F5">
        <w:rPr>
          <w:sz w:val="24"/>
        </w:rPr>
        <w:t>, телефонов, аптечек первой помощи.</w:t>
      </w:r>
    </w:p>
    <w:p w:rsidR="00151875" w:rsidRDefault="00C74CCF">
      <w:pPr>
        <w:pStyle w:val="a4"/>
        <w:numPr>
          <w:ilvl w:val="1"/>
          <w:numId w:val="4"/>
        </w:numPr>
        <w:tabs>
          <w:tab w:val="left" w:pos="890"/>
        </w:tabs>
        <w:ind w:right="105" w:firstLine="300"/>
        <w:rPr>
          <w:sz w:val="24"/>
        </w:rPr>
      </w:pPr>
      <w:r>
        <w:rPr>
          <w:sz w:val="24"/>
        </w:rPr>
        <w:t>Пожарная сигнализация, расположенная на территории Учреждения, подключается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персонала.</w:t>
      </w:r>
    </w:p>
    <w:p w:rsidR="00151875" w:rsidRDefault="00C74CCF">
      <w:pPr>
        <w:pStyle w:val="a4"/>
        <w:numPr>
          <w:ilvl w:val="1"/>
          <w:numId w:val="4"/>
        </w:numPr>
        <w:tabs>
          <w:tab w:val="left" w:pos="907"/>
        </w:tabs>
        <w:ind w:right="99" w:firstLine="30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инструктажей.</w:t>
      </w:r>
    </w:p>
    <w:p w:rsidR="00151875" w:rsidRDefault="00C74CCF">
      <w:pPr>
        <w:pStyle w:val="1"/>
        <w:numPr>
          <w:ilvl w:val="0"/>
          <w:numId w:val="13"/>
        </w:numPr>
        <w:tabs>
          <w:tab w:val="left" w:pos="1056"/>
        </w:tabs>
        <w:spacing w:before="188"/>
        <w:ind w:left="4365" w:right="658" w:hanging="3697"/>
        <w:jc w:val="left"/>
      </w:pPr>
      <w:r>
        <w:t>Профилактика несчастных случаев с обучающимися во время пребывания в</w:t>
      </w:r>
      <w:r>
        <w:rPr>
          <w:spacing w:val="-57"/>
        </w:rPr>
        <w:t xml:space="preserve"> </w:t>
      </w:r>
      <w:r>
        <w:t>Учреждении.</w:t>
      </w:r>
    </w:p>
    <w:p w:rsidR="00151875" w:rsidRDefault="00C74CCF">
      <w:pPr>
        <w:pStyle w:val="a4"/>
        <w:numPr>
          <w:ilvl w:val="1"/>
          <w:numId w:val="3"/>
        </w:numPr>
        <w:tabs>
          <w:tab w:val="left" w:pos="984"/>
        </w:tabs>
        <w:spacing w:before="180"/>
        <w:ind w:right="101" w:firstLine="300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помещениям, коммуникациям,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инженерных систем и содержанием зданий Учреждения; соблюдением правил безопасности,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противопожарной, а также строгим соблюдением дисциплины во время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мероприятий.</w:t>
      </w:r>
    </w:p>
    <w:p w:rsidR="00151875" w:rsidRDefault="00C74CCF">
      <w:pPr>
        <w:pStyle w:val="a4"/>
        <w:numPr>
          <w:ilvl w:val="1"/>
          <w:numId w:val="3"/>
        </w:numPr>
        <w:tabs>
          <w:tab w:val="left" w:pos="878"/>
        </w:tabs>
        <w:ind w:right="102" w:firstLine="300"/>
        <w:rPr>
          <w:sz w:val="24"/>
        </w:rPr>
      </w:pPr>
      <w:r>
        <w:rPr>
          <w:sz w:val="24"/>
        </w:rPr>
        <w:t>С целью выполнения требований охраны труда обучающихся в начале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вводный, первичный и повторный инструктаж по охране труда, 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с освоением мер для предупреждения пожара, действий в случае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инструктажа.</w:t>
      </w:r>
    </w:p>
    <w:p w:rsidR="00151875" w:rsidRDefault="00C74CCF">
      <w:pPr>
        <w:pStyle w:val="a4"/>
        <w:numPr>
          <w:ilvl w:val="1"/>
          <w:numId w:val="3"/>
        </w:numPr>
        <w:tabs>
          <w:tab w:val="left" w:pos="900"/>
        </w:tabs>
        <w:spacing w:before="1"/>
        <w:ind w:right="101" w:firstLine="300"/>
        <w:rPr>
          <w:sz w:val="24"/>
        </w:rPr>
      </w:pP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 осуществляется в порядке, установленном федеральным органом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власти, осуществляющим функции по выработке государственной политики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2"/>
          <w:sz w:val="24"/>
        </w:rPr>
        <w:t xml:space="preserve"> </w:t>
      </w:r>
      <w:r>
        <w:rPr>
          <w:sz w:val="24"/>
        </w:rPr>
        <w:t>здравоохранения.</w:t>
      </w:r>
    </w:p>
    <w:p w:rsidR="00151875" w:rsidRDefault="00C74CCF">
      <w:pPr>
        <w:pStyle w:val="1"/>
        <w:numPr>
          <w:ilvl w:val="0"/>
          <w:numId w:val="13"/>
        </w:numPr>
        <w:tabs>
          <w:tab w:val="left" w:pos="706"/>
        </w:tabs>
        <w:spacing w:before="187"/>
        <w:ind w:left="705" w:hanging="294"/>
        <w:jc w:val="left"/>
      </w:pPr>
      <w:r>
        <w:t>Проведение</w:t>
      </w:r>
      <w:r>
        <w:rPr>
          <w:spacing w:val="-6"/>
        </w:rPr>
        <w:t xml:space="preserve"> </w:t>
      </w:r>
      <w:r>
        <w:t>санитарно-противоэпидемических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мероприятий.</w:t>
      </w:r>
    </w:p>
    <w:p w:rsidR="00151875" w:rsidRDefault="00C74CCF">
      <w:pPr>
        <w:pStyle w:val="a4"/>
        <w:numPr>
          <w:ilvl w:val="1"/>
          <w:numId w:val="2"/>
        </w:numPr>
        <w:tabs>
          <w:tab w:val="left" w:pos="1030"/>
        </w:tabs>
        <w:spacing w:before="180"/>
        <w:ind w:right="103" w:firstLine="300"/>
        <w:rPr>
          <w:sz w:val="24"/>
        </w:rPr>
      </w:pPr>
      <w:r>
        <w:rPr>
          <w:sz w:val="24"/>
        </w:rPr>
        <w:t>Санитарно-противоэпидемические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локальным нормативно-правовым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151875" w:rsidRDefault="00C74CCF">
      <w:pPr>
        <w:pStyle w:val="a4"/>
        <w:numPr>
          <w:ilvl w:val="1"/>
          <w:numId w:val="2"/>
        </w:numPr>
        <w:tabs>
          <w:tab w:val="left" w:pos="1094"/>
        </w:tabs>
        <w:ind w:right="103" w:firstLine="30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 в комплексе действий, направленных на охрану здоровья обучающихся и 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310"/>
        </w:tabs>
        <w:ind w:right="101" w:firstLine="0"/>
        <w:rPr>
          <w:sz w:val="24"/>
        </w:rPr>
      </w:pPr>
      <w:r>
        <w:rPr>
          <w:sz w:val="24"/>
        </w:rPr>
        <w:t>соответствие состояния учебно-материальной базы Учреждения и содержания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286"/>
        </w:tabs>
        <w:ind w:right="104" w:firstLine="0"/>
        <w:rPr>
          <w:sz w:val="24"/>
        </w:rPr>
      </w:pPr>
      <w:r>
        <w:rPr>
          <w:sz w:val="24"/>
        </w:rPr>
        <w:t>оснащение учебных кабинетов необходимым оборудованием и инвентарем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освоения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377"/>
        </w:tabs>
        <w:spacing w:before="1"/>
        <w:ind w:right="10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 и искусственной освещенностью, воздушно-тепловым режимом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269"/>
        </w:tabs>
        <w:ind w:right="101" w:firstLine="0"/>
        <w:rPr>
          <w:sz w:val="24"/>
        </w:rPr>
      </w:pPr>
      <w:r>
        <w:rPr>
          <w:sz w:val="24"/>
        </w:rPr>
        <w:t>обеспечение уборки помещений и территории Учреждения, сбор и своевременная утилизация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мусора;</w:t>
      </w:r>
    </w:p>
    <w:p w:rsidR="00151875" w:rsidRDefault="00C74CCF">
      <w:pPr>
        <w:pStyle w:val="a4"/>
        <w:numPr>
          <w:ilvl w:val="0"/>
          <w:numId w:val="10"/>
        </w:numPr>
        <w:tabs>
          <w:tab w:val="left" w:pos="341"/>
        </w:tabs>
        <w:ind w:right="102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C718F5" w:rsidRDefault="00C718F5">
      <w:pPr>
        <w:pStyle w:val="a4"/>
        <w:numPr>
          <w:ilvl w:val="0"/>
          <w:numId w:val="10"/>
        </w:numPr>
        <w:tabs>
          <w:tab w:val="left" w:pos="341"/>
        </w:tabs>
        <w:ind w:right="102" w:firstLine="0"/>
        <w:rPr>
          <w:sz w:val="24"/>
        </w:rPr>
      </w:pPr>
    </w:p>
    <w:p w:rsidR="00151875" w:rsidRDefault="00C74CCF">
      <w:pPr>
        <w:pStyle w:val="1"/>
        <w:numPr>
          <w:ilvl w:val="0"/>
          <w:numId w:val="13"/>
        </w:numPr>
        <w:tabs>
          <w:tab w:val="left" w:pos="1222"/>
        </w:tabs>
        <w:spacing w:before="190"/>
        <w:ind w:left="1221" w:hanging="388"/>
        <w:jc w:val="left"/>
      </w:pPr>
      <w:r>
        <w:t>Обучение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навыкам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C718F5" w:rsidRDefault="00C74CCF" w:rsidP="00C718F5">
      <w:pPr>
        <w:pStyle w:val="a3"/>
        <w:spacing w:before="177"/>
        <w:ind w:right="100"/>
      </w:pPr>
      <w:r>
        <w:t>11.1.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lastRenderedPageBreak/>
        <w:t>требований по охране здоровья обучающихся проводится обучение в установленном порядке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навыкам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помощи.</w:t>
      </w:r>
    </w:p>
    <w:p w:rsidR="00151875" w:rsidRPr="00C718F5" w:rsidRDefault="00C718F5" w:rsidP="00C718F5">
      <w:pPr>
        <w:pStyle w:val="a3"/>
        <w:spacing w:before="177"/>
        <w:ind w:right="100"/>
        <w:rPr>
          <w:b/>
        </w:rPr>
      </w:pPr>
      <w:r>
        <w:rPr>
          <w:b/>
        </w:rPr>
        <w:t xml:space="preserve">       </w:t>
      </w:r>
      <w:r w:rsidRPr="00C718F5">
        <w:rPr>
          <w:b/>
          <w:lang w:val="en-US"/>
        </w:rPr>
        <w:t>XII</w:t>
      </w:r>
      <w:r w:rsidRPr="00C718F5">
        <w:rPr>
          <w:b/>
        </w:rPr>
        <w:t>.</w:t>
      </w:r>
      <w:r w:rsidR="00C74CCF" w:rsidRPr="00C718F5">
        <w:rPr>
          <w:b/>
        </w:rPr>
        <w:t>Заключительные</w:t>
      </w:r>
      <w:r w:rsidR="00C74CCF" w:rsidRPr="00C718F5">
        <w:rPr>
          <w:b/>
          <w:spacing w:val="-5"/>
        </w:rPr>
        <w:t xml:space="preserve"> </w:t>
      </w:r>
      <w:r w:rsidR="00C74CCF" w:rsidRPr="00C718F5">
        <w:rPr>
          <w:b/>
        </w:rPr>
        <w:t>положения.</w:t>
      </w:r>
    </w:p>
    <w:p w:rsidR="00151875" w:rsidRDefault="00C74CCF">
      <w:pPr>
        <w:pStyle w:val="a4"/>
        <w:numPr>
          <w:ilvl w:val="1"/>
          <w:numId w:val="1"/>
        </w:numPr>
        <w:tabs>
          <w:tab w:val="left" w:pos="958"/>
        </w:tabs>
        <w:spacing w:before="177"/>
        <w:ind w:hanging="54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утверждения.</w:t>
      </w:r>
    </w:p>
    <w:p w:rsidR="00151875" w:rsidRDefault="00C74CCF">
      <w:pPr>
        <w:pStyle w:val="a4"/>
        <w:numPr>
          <w:ilvl w:val="1"/>
          <w:numId w:val="1"/>
        </w:numPr>
        <w:tabs>
          <w:tab w:val="left" w:pos="1058"/>
          <w:tab w:val="left" w:pos="3588"/>
        </w:tabs>
        <w:spacing w:before="1"/>
        <w:ind w:left="116" w:right="99" w:firstLine="300"/>
        <w:rPr>
          <w:sz w:val="24"/>
        </w:rPr>
      </w:pPr>
      <w:r>
        <w:rPr>
          <w:sz w:val="24"/>
        </w:rPr>
        <w:t>Положение</w:t>
      </w:r>
      <w:r>
        <w:rPr>
          <w:spacing w:val="94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  <w:t>локальным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актом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38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принятия.</w:t>
      </w:r>
    </w:p>
    <w:p w:rsidR="006E724A" w:rsidRDefault="00C74CCF">
      <w:pPr>
        <w:pStyle w:val="a4"/>
        <w:numPr>
          <w:ilvl w:val="1"/>
          <w:numId w:val="1"/>
        </w:numPr>
        <w:tabs>
          <w:tab w:val="left" w:pos="1115"/>
          <w:tab w:val="left" w:pos="1116"/>
          <w:tab w:val="left" w:pos="2453"/>
          <w:tab w:val="left" w:pos="3840"/>
          <w:tab w:val="left" w:pos="4706"/>
          <w:tab w:val="left" w:pos="5425"/>
          <w:tab w:val="left" w:pos="6610"/>
          <w:tab w:val="left" w:pos="8080"/>
          <w:tab w:val="left" w:pos="9432"/>
        </w:tabs>
        <w:ind w:left="116" w:right="111" w:firstLine="300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Положение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изменено</w:t>
      </w:r>
      <w:r>
        <w:rPr>
          <w:sz w:val="24"/>
        </w:rPr>
        <w:tab/>
        <w:t>(дополнено)</w:t>
      </w:r>
      <w:r>
        <w:rPr>
          <w:sz w:val="24"/>
        </w:rPr>
        <w:tab/>
        <w:t>локальным</w:t>
      </w:r>
      <w:r>
        <w:rPr>
          <w:sz w:val="24"/>
        </w:rPr>
        <w:tab/>
      </w:r>
      <w:r>
        <w:rPr>
          <w:spacing w:val="-1"/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E724A" w:rsidRDefault="006E724A" w:rsidP="006E724A"/>
    <w:p w:rsidR="006E724A" w:rsidRPr="00C718F5" w:rsidRDefault="006E724A" w:rsidP="00C718F5">
      <w:pPr>
        <w:rPr>
          <w:sz w:val="24"/>
        </w:rPr>
      </w:pPr>
      <w:r w:rsidRPr="00C718F5">
        <w:rPr>
          <w:sz w:val="24"/>
        </w:rPr>
        <w:t xml:space="preserve">Положение составил   </w:t>
      </w:r>
    </w:p>
    <w:p w:rsidR="006E724A" w:rsidRPr="00C718F5" w:rsidRDefault="006E724A" w:rsidP="00C718F5">
      <w:pPr>
        <w:rPr>
          <w:sz w:val="24"/>
        </w:rPr>
      </w:pPr>
      <w:r w:rsidRPr="00C718F5">
        <w:rPr>
          <w:sz w:val="24"/>
        </w:rPr>
        <w:t xml:space="preserve">зам. директора по </w:t>
      </w:r>
      <w:proofErr w:type="gramStart"/>
      <w:r w:rsidRPr="00C718F5">
        <w:rPr>
          <w:sz w:val="24"/>
        </w:rPr>
        <w:t xml:space="preserve">АХР:   </w:t>
      </w:r>
      <w:proofErr w:type="gramEnd"/>
      <w:r w:rsidRPr="00C718F5">
        <w:rPr>
          <w:sz w:val="24"/>
        </w:rPr>
        <w:t xml:space="preserve">                                                                                                  С.М. Козодаев</w:t>
      </w:r>
    </w:p>
    <w:p w:rsidR="00151875" w:rsidRPr="00C718F5" w:rsidRDefault="00151875" w:rsidP="006E724A">
      <w:pPr>
        <w:ind w:firstLine="720"/>
        <w:rPr>
          <w:sz w:val="24"/>
        </w:rPr>
      </w:pPr>
    </w:p>
    <w:sectPr w:rsidR="00151875" w:rsidRPr="00C718F5">
      <w:pgSz w:w="11910" w:h="16840"/>
      <w:pgMar w:top="90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7E6F"/>
    <w:multiLevelType w:val="multilevel"/>
    <w:tmpl w:val="CCB24822"/>
    <w:lvl w:ilvl="0">
      <w:start w:val="10"/>
      <w:numFmt w:val="decimal"/>
      <w:lvlText w:val="%1"/>
      <w:lvlJc w:val="left"/>
      <w:pPr>
        <w:ind w:left="1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078C3601"/>
    <w:multiLevelType w:val="hybridMultilevel"/>
    <w:tmpl w:val="F4EA3978"/>
    <w:lvl w:ilvl="0" w:tplc="061CDD1C">
      <w:start w:val="1"/>
      <w:numFmt w:val="upperRoman"/>
      <w:lvlText w:val="%1."/>
      <w:lvlJc w:val="left"/>
      <w:pPr>
        <w:ind w:left="414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13A4B0E">
      <w:numFmt w:val="bullet"/>
      <w:lvlText w:val="•"/>
      <w:lvlJc w:val="left"/>
      <w:pPr>
        <w:ind w:left="4740" w:hanging="214"/>
      </w:pPr>
      <w:rPr>
        <w:rFonts w:hint="default"/>
        <w:lang w:val="ru-RU" w:eastAsia="en-US" w:bidi="ar-SA"/>
      </w:rPr>
    </w:lvl>
    <w:lvl w:ilvl="2" w:tplc="C4CAFEB2">
      <w:numFmt w:val="bullet"/>
      <w:lvlText w:val="•"/>
      <w:lvlJc w:val="left"/>
      <w:pPr>
        <w:ind w:left="5341" w:hanging="214"/>
      </w:pPr>
      <w:rPr>
        <w:rFonts w:hint="default"/>
        <w:lang w:val="ru-RU" w:eastAsia="en-US" w:bidi="ar-SA"/>
      </w:rPr>
    </w:lvl>
    <w:lvl w:ilvl="3" w:tplc="B0843B2A">
      <w:numFmt w:val="bullet"/>
      <w:lvlText w:val="•"/>
      <w:lvlJc w:val="left"/>
      <w:pPr>
        <w:ind w:left="5941" w:hanging="214"/>
      </w:pPr>
      <w:rPr>
        <w:rFonts w:hint="default"/>
        <w:lang w:val="ru-RU" w:eastAsia="en-US" w:bidi="ar-SA"/>
      </w:rPr>
    </w:lvl>
    <w:lvl w:ilvl="4" w:tplc="4572B2D0">
      <w:numFmt w:val="bullet"/>
      <w:lvlText w:val="•"/>
      <w:lvlJc w:val="left"/>
      <w:pPr>
        <w:ind w:left="6542" w:hanging="214"/>
      </w:pPr>
      <w:rPr>
        <w:rFonts w:hint="default"/>
        <w:lang w:val="ru-RU" w:eastAsia="en-US" w:bidi="ar-SA"/>
      </w:rPr>
    </w:lvl>
    <w:lvl w:ilvl="5" w:tplc="7D500C52">
      <w:numFmt w:val="bullet"/>
      <w:lvlText w:val="•"/>
      <w:lvlJc w:val="left"/>
      <w:pPr>
        <w:ind w:left="7143" w:hanging="214"/>
      </w:pPr>
      <w:rPr>
        <w:rFonts w:hint="default"/>
        <w:lang w:val="ru-RU" w:eastAsia="en-US" w:bidi="ar-SA"/>
      </w:rPr>
    </w:lvl>
    <w:lvl w:ilvl="6" w:tplc="FB6A9578">
      <w:numFmt w:val="bullet"/>
      <w:lvlText w:val="•"/>
      <w:lvlJc w:val="left"/>
      <w:pPr>
        <w:ind w:left="7743" w:hanging="214"/>
      </w:pPr>
      <w:rPr>
        <w:rFonts w:hint="default"/>
        <w:lang w:val="ru-RU" w:eastAsia="en-US" w:bidi="ar-SA"/>
      </w:rPr>
    </w:lvl>
    <w:lvl w:ilvl="7" w:tplc="805CAAFC">
      <w:numFmt w:val="bullet"/>
      <w:lvlText w:val="•"/>
      <w:lvlJc w:val="left"/>
      <w:pPr>
        <w:ind w:left="8344" w:hanging="214"/>
      </w:pPr>
      <w:rPr>
        <w:rFonts w:hint="default"/>
        <w:lang w:val="ru-RU" w:eastAsia="en-US" w:bidi="ar-SA"/>
      </w:rPr>
    </w:lvl>
    <w:lvl w:ilvl="8" w:tplc="03F40F8E">
      <w:numFmt w:val="bullet"/>
      <w:lvlText w:val="•"/>
      <w:lvlJc w:val="left"/>
      <w:pPr>
        <w:ind w:left="8945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091E718B"/>
    <w:multiLevelType w:val="multilevel"/>
    <w:tmpl w:val="CAD27670"/>
    <w:lvl w:ilvl="0">
      <w:start w:val="4"/>
      <w:numFmt w:val="decimal"/>
      <w:lvlText w:val="%1"/>
      <w:lvlJc w:val="left"/>
      <w:pPr>
        <w:ind w:left="8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0CCA51AE"/>
    <w:multiLevelType w:val="multilevel"/>
    <w:tmpl w:val="367467B8"/>
    <w:lvl w:ilvl="0">
      <w:start w:val="7"/>
      <w:numFmt w:val="decimal"/>
      <w:lvlText w:val="%1"/>
      <w:lvlJc w:val="left"/>
      <w:pPr>
        <w:ind w:left="116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3"/>
      </w:pPr>
      <w:rPr>
        <w:rFonts w:hint="default"/>
        <w:lang w:val="ru-RU" w:eastAsia="en-US" w:bidi="ar-SA"/>
      </w:rPr>
    </w:lvl>
  </w:abstractNum>
  <w:abstractNum w:abstractNumId="4" w15:restartNumberingAfterBreak="0">
    <w:nsid w:val="1773506A"/>
    <w:multiLevelType w:val="multilevel"/>
    <w:tmpl w:val="7730F898"/>
    <w:lvl w:ilvl="0">
      <w:start w:val="8"/>
      <w:numFmt w:val="decimal"/>
      <w:lvlText w:val="%1"/>
      <w:lvlJc w:val="left"/>
      <w:pPr>
        <w:ind w:left="116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1CEB2A85"/>
    <w:multiLevelType w:val="multilevel"/>
    <w:tmpl w:val="8182CED0"/>
    <w:lvl w:ilvl="0">
      <w:start w:val="1"/>
      <w:numFmt w:val="decimal"/>
      <w:lvlText w:val="%1"/>
      <w:lvlJc w:val="left"/>
      <w:pPr>
        <w:ind w:left="11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2FEA63B9"/>
    <w:multiLevelType w:val="hybridMultilevel"/>
    <w:tmpl w:val="06CAEE26"/>
    <w:lvl w:ilvl="0" w:tplc="CA6AD2C0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40DD2">
      <w:numFmt w:val="bullet"/>
      <w:lvlText w:val="•"/>
      <w:lvlJc w:val="left"/>
      <w:pPr>
        <w:ind w:left="1122" w:hanging="162"/>
      </w:pPr>
      <w:rPr>
        <w:rFonts w:hint="default"/>
        <w:lang w:val="ru-RU" w:eastAsia="en-US" w:bidi="ar-SA"/>
      </w:rPr>
    </w:lvl>
    <w:lvl w:ilvl="2" w:tplc="9612A108">
      <w:numFmt w:val="bullet"/>
      <w:lvlText w:val="•"/>
      <w:lvlJc w:val="left"/>
      <w:pPr>
        <w:ind w:left="2125" w:hanging="162"/>
      </w:pPr>
      <w:rPr>
        <w:rFonts w:hint="default"/>
        <w:lang w:val="ru-RU" w:eastAsia="en-US" w:bidi="ar-SA"/>
      </w:rPr>
    </w:lvl>
    <w:lvl w:ilvl="3" w:tplc="4DBE0370">
      <w:numFmt w:val="bullet"/>
      <w:lvlText w:val="•"/>
      <w:lvlJc w:val="left"/>
      <w:pPr>
        <w:ind w:left="3127" w:hanging="162"/>
      </w:pPr>
      <w:rPr>
        <w:rFonts w:hint="default"/>
        <w:lang w:val="ru-RU" w:eastAsia="en-US" w:bidi="ar-SA"/>
      </w:rPr>
    </w:lvl>
    <w:lvl w:ilvl="4" w:tplc="35D83246">
      <w:numFmt w:val="bullet"/>
      <w:lvlText w:val="•"/>
      <w:lvlJc w:val="left"/>
      <w:pPr>
        <w:ind w:left="4130" w:hanging="162"/>
      </w:pPr>
      <w:rPr>
        <w:rFonts w:hint="default"/>
        <w:lang w:val="ru-RU" w:eastAsia="en-US" w:bidi="ar-SA"/>
      </w:rPr>
    </w:lvl>
    <w:lvl w:ilvl="5" w:tplc="3544D36C">
      <w:numFmt w:val="bullet"/>
      <w:lvlText w:val="•"/>
      <w:lvlJc w:val="left"/>
      <w:pPr>
        <w:ind w:left="5133" w:hanging="162"/>
      </w:pPr>
      <w:rPr>
        <w:rFonts w:hint="default"/>
        <w:lang w:val="ru-RU" w:eastAsia="en-US" w:bidi="ar-SA"/>
      </w:rPr>
    </w:lvl>
    <w:lvl w:ilvl="6" w:tplc="7BE46F8E">
      <w:numFmt w:val="bullet"/>
      <w:lvlText w:val="•"/>
      <w:lvlJc w:val="left"/>
      <w:pPr>
        <w:ind w:left="6135" w:hanging="162"/>
      </w:pPr>
      <w:rPr>
        <w:rFonts w:hint="default"/>
        <w:lang w:val="ru-RU" w:eastAsia="en-US" w:bidi="ar-SA"/>
      </w:rPr>
    </w:lvl>
    <w:lvl w:ilvl="7" w:tplc="F516084C">
      <w:numFmt w:val="bullet"/>
      <w:lvlText w:val="•"/>
      <w:lvlJc w:val="left"/>
      <w:pPr>
        <w:ind w:left="7138" w:hanging="162"/>
      </w:pPr>
      <w:rPr>
        <w:rFonts w:hint="default"/>
        <w:lang w:val="ru-RU" w:eastAsia="en-US" w:bidi="ar-SA"/>
      </w:rPr>
    </w:lvl>
    <w:lvl w:ilvl="8" w:tplc="A48C36CE">
      <w:numFmt w:val="bullet"/>
      <w:lvlText w:val="•"/>
      <w:lvlJc w:val="left"/>
      <w:pPr>
        <w:ind w:left="8141" w:hanging="162"/>
      </w:pPr>
      <w:rPr>
        <w:rFonts w:hint="default"/>
        <w:lang w:val="ru-RU" w:eastAsia="en-US" w:bidi="ar-SA"/>
      </w:rPr>
    </w:lvl>
  </w:abstractNum>
  <w:abstractNum w:abstractNumId="7" w15:restartNumberingAfterBreak="0">
    <w:nsid w:val="395B0607"/>
    <w:multiLevelType w:val="multilevel"/>
    <w:tmpl w:val="BA6EA83C"/>
    <w:lvl w:ilvl="0">
      <w:start w:val="6"/>
      <w:numFmt w:val="decimal"/>
      <w:lvlText w:val="%1"/>
      <w:lvlJc w:val="left"/>
      <w:pPr>
        <w:ind w:left="11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51E45044"/>
    <w:multiLevelType w:val="multilevel"/>
    <w:tmpl w:val="9DB00E5C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36"/>
      </w:pPr>
      <w:rPr>
        <w:rFonts w:hint="default"/>
        <w:lang w:val="ru-RU" w:eastAsia="en-US" w:bidi="ar-SA"/>
      </w:rPr>
    </w:lvl>
  </w:abstractNum>
  <w:abstractNum w:abstractNumId="9" w15:restartNumberingAfterBreak="0">
    <w:nsid w:val="55D91AE1"/>
    <w:multiLevelType w:val="multilevel"/>
    <w:tmpl w:val="8182CED0"/>
    <w:lvl w:ilvl="0">
      <w:start w:val="1"/>
      <w:numFmt w:val="decimal"/>
      <w:lvlText w:val="%1"/>
      <w:lvlJc w:val="left"/>
      <w:pPr>
        <w:ind w:left="11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8"/>
      </w:pPr>
      <w:rPr>
        <w:rFonts w:hint="default"/>
        <w:lang w:val="ru-RU" w:eastAsia="en-US" w:bidi="ar-SA"/>
      </w:rPr>
    </w:lvl>
  </w:abstractNum>
  <w:abstractNum w:abstractNumId="10" w15:restartNumberingAfterBreak="0">
    <w:nsid w:val="65C50A34"/>
    <w:multiLevelType w:val="multilevel"/>
    <w:tmpl w:val="24E27986"/>
    <w:lvl w:ilvl="0">
      <w:start w:val="5"/>
      <w:numFmt w:val="decimal"/>
      <w:lvlText w:val="%1"/>
      <w:lvlJc w:val="left"/>
      <w:pPr>
        <w:ind w:left="116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ru-RU" w:eastAsia="en-US" w:bidi="ar-SA"/>
      </w:rPr>
    </w:lvl>
  </w:abstractNum>
  <w:abstractNum w:abstractNumId="11" w15:restartNumberingAfterBreak="0">
    <w:nsid w:val="68974470"/>
    <w:multiLevelType w:val="multilevel"/>
    <w:tmpl w:val="6DF00E58"/>
    <w:lvl w:ilvl="0">
      <w:start w:val="9"/>
      <w:numFmt w:val="decimal"/>
      <w:lvlText w:val="%1"/>
      <w:lvlJc w:val="left"/>
      <w:pPr>
        <w:ind w:left="11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72D40570"/>
    <w:multiLevelType w:val="multilevel"/>
    <w:tmpl w:val="B0BCCB16"/>
    <w:lvl w:ilvl="0">
      <w:start w:val="12"/>
      <w:numFmt w:val="decimal"/>
      <w:lvlText w:val="%1"/>
      <w:lvlJc w:val="left"/>
      <w:pPr>
        <w:ind w:left="95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540"/>
      </w:pPr>
      <w:rPr>
        <w:rFonts w:hint="default"/>
        <w:lang w:val="ru-RU" w:eastAsia="en-US" w:bidi="ar-SA"/>
      </w:rPr>
    </w:lvl>
  </w:abstractNum>
  <w:abstractNum w:abstractNumId="13" w15:restartNumberingAfterBreak="0">
    <w:nsid w:val="79A33A21"/>
    <w:multiLevelType w:val="multilevel"/>
    <w:tmpl w:val="BAF27AF2"/>
    <w:lvl w:ilvl="0">
      <w:start w:val="2"/>
      <w:numFmt w:val="decimal"/>
      <w:lvlText w:val="%1"/>
      <w:lvlJc w:val="left"/>
      <w:pPr>
        <w:ind w:left="8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8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75"/>
    <w:rsid w:val="00151875"/>
    <w:rsid w:val="003B1289"/>
    <w:rsid w:val="006E724A"/>
    <w:rsid w:val="00953BDB"/>
    <w:rsid w:val="00A714BE"/>
    <w:rsid w:val="00C718F5"/>
    <w:rsid w:val="00C74CCF"/>
    <w:rsid w:val="00D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9138"/>
  <w15:docId w15:val="{A387C49B-38DF-43A5-BD66-039B2E09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28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7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4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2021-08-19T09:56:00Z</cp:lastPrinted>
  <dcterms:created xsi:type="dcterms:W3CDTF">2021-08-19T09:54:00Z</dcterms:created>
  <dcterms:modified xsi:type="dcterms:W3CDTF">2021-08-19T09:58:00Z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</Properties>
</file>